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4EF0B" w14:textId="77777777" w:rsidR="0033316E" w:rsidRPr="0033316E" w:rsidRDefault="0033316E" w:rsidP="0033316E">
      <w:pPr>
        <w:rPr>
          <w:rFonts w:ascii="Calibri" w:eastAsia="Times New Roman" w:hAnsi="Calibri" w:cs="Calibri"/>
          <w:color w:val="000000"/>
          <w:lang w:eastAsia="nl-NL"/>
        </w:rPr>
      </w:pPr>
      <w:r w:rsidRPr="0033316E">
        <w:rPr>
          <w:rFonts w:ascii="Calibri" w:eastAsia="Times New Roman" w:hAnsi="Calibri" w:cs="Calibri"/>
          <w:b/>
          <w:bCs/>
          <w:color w:val="000000"/>
          <w:u w:val="single"/>
          <w:lang w:eastAsia="nl-NL"/>
        </w:rPr>
        <w:t>Reactie ABN AMRO</w:t>
      </w:r>
    </w:p>
    <w:p w14:paraId="39036C89" w14:textId="77777777" w:rsidR="0033316E" w:rsidRPr="0033316E" w:rsidRDefault="0033316E" w:rsidP="0033316E">
      <w:pPr>
        <w:rPr>
          <w:rFonts w:ascii="Calibri" w:eastAsia="Times New Roman" w:hAnsi="Calibri" w:cs="Calibri"/>
          <w:color w:val="000000"/>
          <w:lang w:eastAsia="nl-NL"/>
        </w:rPr>
      </w:pPr>
      <w:r w:rsidRPr="0033316E">
        <w:rPr>
          <w:rFonts w:ascii="Calibri" w:eastAsia="Times New Roman" w:hAnsi="Calibri" w:cs="Calibri"/>
          <w:color w:val="000000"/>
          <w:sz w:val="22"/>
          <w:szCs w:val="22"/>
          <w:lang w:eastAsia="nl-NL"/>
        </w:rPr>
        <w:t> </w:t>
      </w:r>
    </w:p>
    <w:p w14:paraId="5367A134" w14:textId="77777777" w:rsidR="0033316E" w:rsidRPr="0033316E" w:rsidRDefault="0033316E" w:rsidP="0033316E">
      <w:pPr>
        <w:rPr>
          <w:rFonts w:ascii="Calibri" w:eastAsia="Times New Roman" w:hAnsi="Calibri" w:cs="Calibri"/>
          <w:color w:val="000000"/>
          <w:lang w:eastAsia="nl-NL"/>
        </w:rPr>
      </w:pPr>
      <w:r w:rsidRPr="0033316E">
        <w:rPr>
          <w:rFonts w:ascii="Calibri" w:eastAsia="Times New Roman" w:hAnsi="Calibri" w:cs="Calibri"/>
          <w:color w:val="000000"/>
          <w:sz w:val="22"/>
          <w:szCs w:val="22"/>
          <w:lang w:eastAsia="nl-NL"/>
        </w:rPr>
        <w:t>Hierbij stuur ik je het statement van ABN AMRO tbv jullie uitzending van morgen. Het gaat om de volgende bullets:</w:t>
      </w:r>
    </w:p>
    <w:p w14:paraId="49A03523" w14:textId="77777777" w:rsidR="0033316E" w:rsidRPr="0033316E" w:rsidRDefault="0033316E" w:rsidP="0033316E">
      <w:pPr>
        <w:numPr>
          <w:ilvl w:val="0"/>
          <w:numId w:val="1"/>
        </w:numPr>
        <w:rPr>
          <w:rFonts w:ascii="Calibri" w:eastAsia="Times New Roman" w:hAnsi="Calibri" w:cs="Calibri"/>
          <w:color w:val="000000"/>
          <w:sz w:val="22"/>
          <w:szCs w:val="22"/>
          <w:lang w:eastAsia="nl-NL"/>
        </w:rPr>
      </w:pPr>
      <w:r w:rsidRPr="0033316E">
        <w:rPr>
          <w:rFonts w:ascii="Calibri" w:eastAsia="Times New Roman" w:hAnsi="Calibri" w:cs="Calibri"/>
          <w:color w:val="000000"/>
          <w:sz w:val="22"/>
          <w:szCs w:val="22"/>
          <w:lang w:eastAsia="nl-NL"/>
        </w:rPr>
        <w:t>Op 15 juli 2020 heeft de Geschillencommissie van het Kifid een uitspraak gedaan in een zaak die een klant met een doorlopend krediet had aangespannen tegen ABN AMRO.</w:t>
      </w:r>
    </w:p>
    <w:p w14:paraId="2223531D" w14:textId="77777777" w:rsidR="0033316E" w:rsidRPr="0033316E" w:rsidRDefault="0033316E" w:rsidP="0033316E">
      <w:pPr>
        <w:numPr>
          <w:ilvl w:val="0"/>
          <w:numId w:val="1"/>
        </w:numPr>
        <w:rPr>
          <w:rFonts w:ascii="Calibri" w:eastAsia="Times New Roman" w:hAnsi="Calibri" w:cs="Calibri"/>
          <w:color w:val="000000"/>
          <w:sz w:val="22"/>
          <w:szCs w:val="22"/>
          <w:lang w:eastAsia="nl-NL"/>
        </w:rPr>
      </w:pPr>
      <w:r w:rsidRPr="0033316E">
        <w:rPr>
          <w:rFonts w:ascii="Calibri" w:eastAsia="Times New Roman" w:hAnsi="Calibri" w:cs="Calibri"/>
          <w:color w:val="000000"/>
          <w:sz w:val="22"/>
          <w:szCs w:val="22"/>
          <w:lang w:eastAsia="nl-NL"/>
        </w:rPr>
        <w:t>De Geschillencommissie heeft in die zaak geoordeeld conform de uitspraak van de Commissie van Beroep over Interbank.</w:t>
      </w:r>
    </w:p>
    <w:p w14:paraId="40383961" w14:textId="77777777" w:rsidR="0033316E" w:rsidRPr="0033316E" w:rsidRDefault="0033316E" w:rsidP="0033316E">
      <w:pPr>
        <w:numPr>
          <w:ilvl w:val="0"/>
          <w:numId w:val="1"/>
        </w:numPr>
        <w:rPr>
          <w:rFonts w:ascii="Calibri" w:eastAsia="Times New Roman" w:hAnsi="Calibri" w:cs="Calibri"/>
          <w:color w:val="000000"/>
          <w:sz w:val="22"/>
          <w:szCs w:val="22"/>
          <w:lang w:eastAsia="nl-NL"/>
        </w:rPr>
      </w:pPr>
      <w:r w:rsidRPr="0033316E">
        <w:rPr>
          <w:rFonts w:ascii="Calibri" w:eastAsia="Times New Roman" w:hAnsi="Calibri" w:cs="Calibri"/>
          <w:color w:val="000000"/>
          <w:sz w:val="22"/>
          <w:szCs w:val="22"/>
          <w:lang w:eastAsia="nl-NL"/>
        </w:rPr>
        <w:t>ABN AMRO is het daar niet mee eens. Bovendien wijkt de zaak van ABN AMRO op belangrijke punten inhoudelijk</w:t>
      </w:r>
      <w:r w:rsidRPr="0033316E">
        <w:rPr>
          <w:rFonts w:ascii="Calibri" w:eastAsia="Times New Roman" w:hAnsi="Calibri" w:cs="Calibri"/>
          <w:color w:val="FF0000"/>
          <w:sz w:val="22"/>
          <w:szCs w:val="22"/>
          <w:lang w:eastAsia="nl-NL"/>
        </w:rPr>
        <w:t> </w:t>
      </w:r>
      <w:r w:rsidRPr="0033316E">
        <w:rPr>
          <w:rFonts w:ascii="Calibri" w:eastAsia="Times New Roman" w:hAnsi="Calibri" w:cs="Calibri"/>
          <w:color w:val="000000"/>
          <w:sz w:val="22"/>
          <w:szCs w:val="22"/>
          <w:lang w:eastAsia="nl-NL"/>
        </w:rPr>
        <w:t>af van die zaak.</w:t>
      </w:r>
    </w:p>
    <w:p w14:paraId="47FE20C5" w14:textId="77777777" w:rsidR="0033316E" w:rsidRPr="0033316E" w:rsidRDefault="0033316E" w:rsidP="0033316E">
      <w:pPr>
        <w:numPr>
          <w:ilvl w:val="0"/>
          <w:numId w:val="1"/>
        </w:numPr>
        <w:rPr>
          <w:rFonts w:ascii="Calibri" w:eastAsia="Times New Roman" w:hAnsi="Calibri" w:cs="Calibri"/>
          <w:color w:val="000000"/>
          <w:sz w:val="22"/>
          <w:szCs w:val="22"/>
          <w:lang w:eastAsia="nl-NL"/>
        </w:rPr>
      </w:pPr>
      <w:r w:rsidRPr="0033316E">
        <w:rPr>
          <w:rFonts w:ascii="Calibri" w:eastAsia="Times New Roman" w:hAnsi="Calibri" w:cs="Calibri"/>
          <w:color w:val="000000"/>
          <w:sz w:val="22"/>
          <w:szCs w:val="22"/>
          <w:lang w:eastAsia="nl-NL"/>
        </w:rPr>
        <w:t>ABN AMRO is het dan ook fundamenteel oneens met de uitspraak, mede omdat de Geschillencommissie ten aanzien van een aantal belangrijke punten niet is ingegaan op de bezwaren van ABN AMRO.</w:t>
      </w:r>
    </w:p>
    <w:p w14:paraId="7B3BF9EF" w14:textId="77777777" w:rsidR="0033316E" w:rsidRPr="0033316E" w:rsidRDefault="0033316E" w:rsidP="0033316E">
      <w:pPr>
        <w:numPr>
          <w:ilvl w:val="0"/>
          <w:numId w:val="1"/>
        </w:numPr>
        <w:rPr>
          <w:rFonts w:ascii="Calibri" w:eastAsia="Times New Roman" w:hAnsi="Calibri" w:cs="Calibri"/>
          <w:color w:val="000000"/>
          <w:sz w:val="22"/>
          <w:szCs w:val="22"/>
          <w:lang w:eastAsia="nl-NL"/>
        </w:rPr>
      </w:pPr>
      <w:r w:rsidRPr="0033316E">
        <w:rPr>
          <w:rFonts w:ascii="Calibri" w:eastAsia="Times New Roman" w:hAnsi="Calibri" w:cs="Calibri"/>
          <w:color w:val="000000"/>
          <w:sz w:val="22"/>
          <w:szCs w:val="22"/>
          <w:lang w:eastAsia="nl-NL"/>
        </w:rPr>
        <w:t>De Geschillencommissie heeft de bank hiervoor verwezen naar de Commissie van Beroep van het Kifid.</w:t>
      </w:r>
    </w:p>
    <w:p w14:paraId="46F033E5" w14:textId="77777777" w:rsidR="0033316E" w:rsidRPr="0033316E" w:rsidRDefault="0033316E" w:rsidP="0033316E">
      <w:pPr>
        <w:numPr>
          <w:ilvl w:val="0"/>
          <w:numId w:val="1"/>
        </w:numPr>
        <w:rPr>
          <w:rFonts w:ascii="Calibri" w:eastAsia="Times New Roman" w:hAnsi="Calibri" w:cs="Calibri"/>
          <w:color w:val="000000"/>
          <w:sz w:val="22"/>
          <w:szCs w:val="22"/>
          <w:lang w:eastAsia="nl-NL"/>
        </w:rPr>
      </w:pPr>
      <w:r w:rsidRPr="0033316E">
        <w:rPr>
          <w:rFonts w:ascii="Calibri" w:eastAsia="Times New Roman" w:hAnsi="Calibri" w:cs="Calibri"/>
          <w:color w:val="000000"/>
          <w:sz w:val="22"/>
          <w:szCs w:val="22"/>
          <w:lang w:eastAsia="nl-NL"/>
        </w:rPr>
        <w:t>Voor ABN AMRO is dat dan ook een reden om de gang naar de Commissie van Beroep te maken, waar behandeling is gepland voor begin december.</w:t>
      </w:r>
    </w:p>
    <w:p w14:paraId="0803AB97" w14:textId="77777777" w:rsidR="0033316E" w:rsidRPr="0033316E" w:rsidRDefault="0033316E" w:rsidP="0033316E">
      <w:pPr>
        <w:numPr>
          <w:ilvl w:val="0"/>
          <w:numId w:val="1"/>
        </w:numPr>
        <w:rPr>
          <w:rFonts w:ascii="Calibri" w:eastAsia="Times New Roman" w:hAnsi="Calibri" w:cs="Calibri"/>
          <w:color w:val="000000"/>
          <w:sz w:val="22"/>
          <w:szCs w:val="22"/>
          <w:lang w:eastAsia="nl-NL"/>
        </w:rPr>
      </w:pPr>
      <w:r w:rsidRPr="0033316E">
        <w:rPr>
          <w:rFonts w:ascii="Calibri" w:eastAsia="Times New Roman" w:hAnsi="Calibri" w:cs="Calibri"/>
          <w:color w:val="000000"/>
          <w:sz w:val="22"/>
          <w:szCs w:val="22"/>
          <w:lang w:eastAsia="nl-NL"/>
        </w:rPr>
        <w:t>Het Kifid heeft aangegeven om de behandeling van zaken met eenzelfde onderwerp na ontvangst van de reactie van de bank op te schorten in afwachting van de uitspraak van de Commissie van Beroep.</w:t>
      </w:r>
    </w:p>
    <w:p w14:paraId="0FDA79B4" w14:textId="77777777" w:rsidR="0033316E" w:rsidRPr="0033316E" w:rsidRDefault="0033316E" w:rsidP="0033316E">
      <w:pPr>
        <w:rPr>
          <w:rFonts w:ascii="Calibri" w:eastAsia="Times New Roman" w:hAnsi="Calibri" w:cs="Calibri"/>
          <w:color w:val="000000"/>
          <w:sz w:val="22"/>
          <w:szCs w:val="22"/>
          <w:lang w:eastAsia="nl-NL"/>
        </w:rPr>
      </w:pPr>
      <w:r w:rsidRPr="0033316E">
        <w:rPr>
          <w:rFonts w:ascii="Calibri" w:eastAsia="Times New Roman" w:hAnsi="Calibri" w:cs="Calibri"/>
          <w:color w:val="000000"/>
          <w:sz w:val="22"/>
          <w:szCs w:val="22"/>
          <w:lang w:eastAsia="nl-NL"/>
        </w:rPr>
        <w:t> </w:t>
      </w:r>
    </w:p>
    <w:p w14:paraId="4B7BAA8F" w14:textId="77777777" w:rsidR="0033316E" w:rsidRPr="0033316E" w:rsidRDefault="0033316E" w:rsidP="0033316E">
      <w:pPr>
        <w:rPr>
          <w:rFonts w:ascii="Calibri" w:eastAsia="Times New Roman" w:hAnsi="Calibri" w:cs="Calibri"/>
          <w:color w:val="000000"/>
          <w:sz w:val="22"/>
          <w:szCs w:val="22"/>
          <w:lang w:eastAsia="nl-NL"/>
        </w:rPr>
      </w:pPr>
      <w:r w:rsidRPr="0033316E">
        <w:rPr>
          <w:rFonts w:ascii="Calibri" w:eastAsia="Times New Roman" w:hAnsi="Calibri" w:cs="Calibri"/>
          <w:color w:val="000000"/>
          <w:sz w:val="22"/>
          <w:szCs w:val="22"/>
          <w:lang w:eastAsia="nl-NL"/>
        </w:rPr>
        <w:t>Zoals al aangegeven: op het moment dat meer duidelijk is, is ABN AMRO van harte bereid om een nadere toelichting te geven op een en ander.</w:t>
      </w:r>
      <w:r w:rsidRPr="0033316E">
        <w:rPr>
          <w:rFonts w:ascii="Calibri" w:eastAsia="Times New Roman" w:hAnsi="Calibri" w:cs="Calibri"/>
          <w:color w:val="FF0000"/>
          <w:sz w:val="22"/>
          <w:szCs w:val="22"/>
          <w:lang w:eastAsia="nl-NL"/>
        </w:rPr>
        <w:t>  </w:t>
      </w:r>
    </w:p>
    <w:p w14:paraId="624B0451" w14:textId="77777777" w:rsidR="0033316E" w:rsidRPr="0033316E" w:rsidRDefault="0033316E" w:rsidP="0033316E">
      <w:pPr>
        <w:rPr>
          <w:rFonts w:ascii="Calibri" w:eastAsia="Times New Roman" w:hAnsi="Calibri" w:cs="Calibri"/>
          <w:color w:val="000000"/>
          <w:lang w:eastAsia="nl-NL"/>
        </w:rPr>
      </w:pPr>
      <w:r w:rsidRPr="0033316E">
        <w:rPr>
          <w:rFonts w:ascii="Calibri" w:eastAsia="Times New Roman" w:hAnsi="Calibri" w:cs="Calibri"/>
          <w:color w:val="000000"/>
          <w:sz w:val="22"/>
          <w:szCs w:val="22"/>
          <w:lang w:eastAsia="nl-NL"/>
        </w:rPr>
        <w:t> </w:t>
      </w:r>
    </w:p>
    <w:p w14:paraId="72F1857E" w14:textId="77777777" w:rsidR="0033316E" w:rsidRPr="0033316E" w:rsidRDefault="0033316E" w:rsidP="0033316E">
      <w:pPr>
        <w:spacing w:after="240"/>
        <w:rPr>
          <w:rFonts w:ascii="Calibri" w:eastAsia="Times New Roman" w:hAnsi="Calibri" w:cs="Calibri"/>
          <w:color w:val="000000"/>
          <w:lang w:eastAsia="nl-NL"/>
        </w:rPr>
      </w:pPr>
      <w:r w:rsidRPr="0033316E">
        <w:rPr>
          <w:rFonts w:ascii="Calibri" w:eastAsia="Times New Roman" w:hAnsi="Calibri" w:cs="Calibri"/>
          <w:b/>
          <w:bCs/>
          <w:color w:val="000000"/>
          <w:sz w:val="22"/>
          <w:szCs w:val="22"/>
          <w:lang w:eastAsia="nl-NL"/>
        </w:rPr>
        <w:t>Bijdrage in kosten procesvertegenwoordiging</w:t>
      </w:r>
      <w:r w:rsidRPr="0033316E">
        <w:rPr>
          <w:rFonts w:ascii="Calibri" w:eastAsia="Times New Roman" w:hAnsi="Calibri" w:cs="Calibri"/>
          <w:b/>
          <w:bCs/>
          <w:color w:val="000000"/>
          <w:sz w:val="22"/>
          <w:szCs w:val="22"/>
          <w:lang w:eastAsia="nl-NL"/>
        </w:rPr>
        <w:br/>
      </w:r>
      <w:r w:rsidRPr="0033316E">
        <w:rPr>
          <w:rFonts w:ascii="Calibri" w:eastAsia="Times New Roman" w:hAnsi="Calibri" w:cs="Calibri"/>
          <w:color w:val="000000"/>
          <w:sz w:val="22"/>
          <w:szCs w:val="22"/>
          <w:lang w:eastAsia="nl-NL"/>
        </w:rPr>
        <w:t>Ook meld ik graag nog het volgende over de kosten voor de klant van de gang naar het College van Beroep. ABN AMRO heeft inderdaad besloten bij te dragen in de kosten voor procesvertegenwoordiging van de betrokken klant. Dit doen we mede omdat de bezwaarpunten in deze zaak zich vooral ook richten tegen specifieke, inhoudelijke punten die de Geschillencommissie van het Kifid ons inziens verkeerd interpreteert. De procedure is niet tegen de klant gericht, maar door de manier waarop beroep werkt bij het Kifid, wordt de klant hierin wel betrokken. Wij vinden het daarom redelijk dat wij de klant in de kosten voor dit beroep tegemoetkomen.</w:t>
      </w:r>
    </w:p>
    <w:p w14:paraId="369B2C75" w14:textId="77777777" w:rsidR="0033316E" w:rsidRPr="0033316E" w:rsidRDefault="0033316E" w:rsidP="0033316E">
      <w:pPr>
        <w:rPr>
          <w:rFonts w:ascii="Calibri" w:eastAsia="Times New Roman" w:hAnsi="Calibri" w:cs="Calibri"/>
          <w:color w:val="000000"/>
          <w:lang w:eastAsia="nl-NL"/>
        </w:rPr>
      </w:pPr>
      <w:r w:rsidRPr="0033316E">
        <w:rPr>
          <w:rFonts w:ascii="Calibri" w:eastAsia="Times New Roman" w:hAnsi="Calibri" w:cs="Calibri"/>
          <w:b/>
          <w:bCs/>
          <w:color w:val="000000"/>
          <w:sz w:val="22"/>
          <w:szCs w:val="22"/>
          <w:lang w:eastAsia="nl-NL"/>
        </w:rPr>
        <w:t>Openstaande vragen</w:t>
      </w:r>
      <w:r w:rsidRPr="0033316E">
        <w:rPr>
          <w:rFonts w:ascii="Calibri" w:eastAsia="Times New Roman" w:hAnsi="Calibri" w:cs="Calibri"/>
          <w:b/>
          <w:bCs/>
          <w:color w:val="000000"/>
          <w:sz w:val="22"/>
          <w:szCs w:val="22"/>
          <w:lang w:eastAsia="nl-NL"/>
        </w:rPr>
        <w:br/>
      </w:r>
      <w:r w:rsidRPr="0033316E">
        <w:rPr>
          <w:rFonts w:ascii="Calibri" w:eastAsia="Times New Roman" w:hAnsi="Calibri" w:cs="Calibri"/>
          <w:color w:val="000000"/>
          <w:sz w:val="22"/>
          <w:szCs w:val="22"/>
          <w:lang w:eastAsia="nl-NL"/>
        </w:rPr>
        <w:t>Verder zou ik nog antwoord geven op een aantal vragen:</w:t>
      </w:r>
    </w:p>
    <w:p w14:paraId="7A055DBE" w14:textId="77777777" w:rsidR="0033316E" w:rsidRPr="0033316E" w:rsidRDefault="0033316E" w:rsidP="0033316E">
      <w:pPr>
        <w:numPr>
          <w:ilvl w:val="0"/>
          <w:numId w:val="2"/>
        </w:numPr>
        <w:rPr>
          <w:rFonts w:ascii="Calibri" w:eastAsia="Times New Roman" w:hAnsi="Calibri" w:cs="Calibri"/>
          <w:color w:val="000000"/>
          <w:lang w:eastAsia="nl-NL"/>
        </w:rPr>
      </w:pPr>
      <w:r w:rsidRPr="0033316E">
        <w:rPr>
          <w:rFonts w:ascii="Calibri" w:eastAsia="Times New Roman" w:hAnsi="Calibri" w:cs="Calibri"/>
          <w:color w:val="000000"/>
          <w:sz w:val="22"/>
          <w:szCs w:val="22"/>
          <w:lang w:eastAsia="nl-NL"/>
        </w:rPr>
        <w:t>Wij doen geen mededelingen over het aantal flexibele kredieten, omdat dit bedrijfsgevoelige informatie betreft.</w:t>
      </w:r>
    </w:p>
    <w:p w14:paraId="3AEA28AD" w14:textId="77777777" w:rsidR="0033316E" w:rsidRPr="0033316E" w:rsidRDefault="0033316E" w:rsidP="0033316E">
      <w:pPr>
        <w:numPr>
          <w:ilvl w:val="0"/>
          <w:numId w:val="2"/>
        </w:numPr>
        <w:rPr>
          <w:rFonts w:ascii="Calibri" w:eastAsia="Times New Roman" w:hAnsi="Calibri" w:cs="Calibri"/>
          <w:color w:val="000000"/>
          <w:lang w:eastAsia="nl-NL"/>
        </w:rPr>
      </w:pPr>
      <w:r w:rsidRPr="0033316E">
        <w:rPr>
          <w:rFonts w:ascii="Calibri" w:eastAsia="Times New Roman" w:hAnsi="Calibri" w:cs="Calibri"/>
          <w:color w:val="000000"/>
          <w:sz w:val="22"/>
          <w:szCs w:val="22"/>
          <w:lang w:eastAsia="nl-NL"/>
        </w:rPr>
        <w:t>Voor klanten is het mogelijk om via internetbankieren </w:t>
      </w:r>
      <w:r w:rsidRPr="0033316E">
        <w:rPr>
          <w:rFonts w:ascii="Calibri" w:eastAsia="Times New Roman" w:hAnsi="Calibri" w:cs="Calibri"/>
          <w:color w:val="000000"/>
          <w:sz w:val="22"/>
          <w:szCs w:val="22"/>
          <w:u w:val="single"/>
          <w:lang w:eastAsia="nl-NL"/>
        </w:rPr>
        <w:t>kosteloos</w:t>
      </w:r>
      <w:r w:rsidRPr="0033316E">
        <w:rPr>
          <w:rFonts w:ascii="Calibri" w:eastAsia="Times New Roman" w:hAnsi="Calibri" w:cs="Calibri"/>
          <w:color w:val="000000"/>
          <w:sz w:val="22"/>
          <w:szCs w:val="22"/>
          <w:lang w:eastAsia="nl-NL"/>
        </w:rPr>
        <w:t> tot 10 jaar terug afschriften te downloaden.</w:t>
      </w:r>
    </w:p>
    <w:p w14:paraId="442748FE" w14:textId="77777777" w:rsidR="0033316E" w:rsidRPr="0033316E" w:rsidRDefault="0033316E" w:rsidP="0033316E">
      <w:pPr>
        <w:numPr>
          <w:ilvl w:val="0"/>
          <w:numId w:val="2"/>
        </w:numPr>
        <w:rPr>
          <w:rFonts w:ascii="Calibri" w:eastAsia="Times New Roman" w:hAnsi="Calibri" w:cs="Calibri"/>
          <w:color w:val="000000"/>
          <w:lang w:eastAsia="nl-NL"/>
        </w:rPr>
      </w:pPr>
      <w:r w:rsidRPr="0033316E">
        <w:rPr>
          <w:rFonts w:ascii="Calibri" w:eastAsia="Times New Roman" w:hAnsi="Calibri" w:cs="Calibri"/>
          <w:color w:val="000000"/>
          <w:sz w:val="22"/>
          <w:szCs w:val="22"/>
          <w:lang w:eastAsia="nl-NL"/>
        </w:rPr>
        <w:t>Vraagt iemand fysieke afschriften, dan rekenen wij hiervoor kosten. Dat vindt de bank fair, omdat wij deze zelf ook handmatig moeten verwerken.</w:t>
      </w:r>
    </w:p>
    <w:p w14:paraId="32281170" w14:textId="77777777" w:rsidR="0033316E" w:rsidRPr="0033316E" w:rsidRDefault="0033316E" w:rsidP="0033316E">
      <w:pPr>
        <w:numPr>
          <w:ilvl w:val="0"/>
          <w:numId w:val="2"/>
        </w:numPr>
        <w:rPr>
          <w:rFonts w:ascii="Calibri" w:eastAsia="Times New Roman" w:hAnsi="Calibri" w:cs="Calibri"/>
          <w:color w:val="000000"/>
          <w:lang w:eastAsia="nl-NL"/>
        </w:rPr>
      </w:pPr>
      <w:r w:rsidRPr="0033316E">
        <w:rPr>
          <w:rFonts w:ascii="Calibri" w:eastAsia="Times New Roman" w:hAnsi="Calibri" w:cs="Calibri"/>
          <w:color w:val="000000"/>
          <w:sz w:val="22"/>
          <w:szCs w:val="22"/>
          <w:lang w:eastAsia="nl-NL"/>
        </w:rPr>
        <w:t>De 10-jaars termijn heeft ABN AMRO gekozen op basis van de hiervoor geldende wet- en regelgeving.</w:t>
      </w:r>
    </w:p>
    <w:p w14:paraId="4631D55F" w14:textId="77777777" w:rsidR="0033316E" w:rsidRPr="0033316E" w:rsidRDefault="0033316E" w:rsidP="0033316E">
      <w:pPr>
        <w:rPr>
          <w:rFonts w:ascii="Calibri" w:eastAsia="Times New Roman" w:hAnsi="Calibri" w:cs="Calibri"/>
          <w:color w:val="000000"/>
          <w:lang w:eastAsia="nl-NL"/>
        </w:rPr>
      </w:pPr>
      <w:r w:rsidRPr="0033316E">
        <w:rPr>
          <w:rFonts w:ascii="Calibri" w:eastAsia="Times New Roman" w:hAnsi="Calibri" w:cs="Calibri"/>
          <w:color w:val="000000"/>
          <w:sz w:val="22"/>
          <w:szCs w:val="22"/>
          <w:lang w:eastAsia="nl-NL"/>
        </w:rPr>
        <w:t> </w:t>
      </w:r>
    </w:p>
    <w:p w14:paraId="61C141EC" w14:textId="4B546C57" w:rsidR="0033316E" w:rsidRPr="0033316E" w:rsidRDefault="0033316E">
      <w:pPr>
        <w:rPr>
          <w:rFonts w:ascii="Calibri" w:eastAsia="Times New Roman" w:hAnsi="Calibri" w:cs="Calibri"/>
          <w:color w:val="000000"/>
          <w:lang w:eastAsia="nl-NL"/>
        </w:rPr>
      </w:pPr>
      <w:r w:rsidRPr="0033316E">
        <w:rPr>
          <w:rFonts w:ascii="Calibri" w:eastAsia="Times New Roman" w:hAnsi="Calibri" w:cs="Calibri"/>
          <w:color w:val="000000"/>
          <w:sz w:val="22"/>
          <w:szCs w:val="22"/>
          <w:lang w:eastAsia="nl-NL"/>
        </w:rPr>
        <w:t>Ten slotte, dank voor het toesturen van het rapport. Zoals je wellicht zult begrijpen gaan wij daar op dit moment niet op in.</w:t>
      </w:r>
    </w:p>
    <w:sectPr w:rsidR="0033316E" w:rsidRPr="003331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17066"/>
    <w:multiLevelType w:val="multilevel"/>
    <w:tmpl w:val="76228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A37F01"/>
    <w:multiLevelType w:val="multilevel"/>
    <w:tmpl w:val="27FEB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16E"/>
    <w:rsid w:val="0033316E"/>
  </w:rsids>
  <m:mathPr>
    <m:mathFont m:val="Cambria Math"/>
    <m:brkBin m:val="before"/>
    <m:brkBinSub m:val="--"/>
    <m:smallFrac m:val="0"/>
    <m:dispDef/>
    <m:lMargin m:val="0"/>
    <m:rMargin m:val="0"/>
    <m:defJc m:val="centerGroup"/>
    <m:wrapIndent m:val="1440"/>
    <m:intLim m:val="subSup"/>
    <m:naryLim m:val="undOvr"/>
  </m:mathPr>
  <w:themeFontLang w:val="nl-US"/>
  <w:clrSchemeMapping w:bg1="light1" w:t1="dark1" w:bg2="light2" w:t2="dark2" w:accent1="accent1" w:accent2="accent2" w:accent3="accent3" w:accent4="accent4" w:accent5="accent5" w:accent6="accent6" w:hyperlink="hyperlink" w:followedHyperlink="followedHyperlink"/>
  <w:decimalSymbol w:val=","/>
  <w:listSeparator w:val=";"/>
  <w14:docId w14:val="129225AB"/>
  <w15:chartTrackingRefBased/>
  <w15:docId w15:val="{7412A19A-CB62-7B48-9815-5678C7BB6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listparagraph">
    <w:name w:val="xmsolistparagraph"/>
    <w:basedOn w:val="Standaard"/>
    <w:rsid w:val="0033316E"/>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33316E"/>
  </w:style>
  <w:style w:type="paragraph" w:styleId="Lijstalinea">
    <w:name w:val="List Paragraph"/>
    <w:basedOn w:val="Standaard"/>
    <w:uiPriority w:val="34"/>
    <w:qFormat/>
    <w:rsid w:val="0033316E"/>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520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408</Words>
  <Characters>2246</Characters>
  <Application>Microsoft Office Word</Application>
  <DocSecurity>0</DocSecurity>
  <Lines>18</Lines>
  <Paragraphs>5</Paragraphs>
  <ScaleCrop>false</ScaleCrop>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Esselink</dc:creator>
  <cp:keywords/>
  <dc:description/>
  <cp:lastModifiedBy>Carmen Esselink</cp:lastModifiedBy>
  <cp:revision>1</cp:revision>
  <dcterms:created xsi:type="dcterms:W3CDTF">2020-10-02T16:50:00Z</dcterms:created>
  <dcterms:modified xsi:type="dcterms:W3CDTF">2020-10-02T16:51:00Z</dcterms:modified>
</cp:coreProperties>
</file>