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7DBF" w14:textId="509F637E" w:rsidR="0063420B" w:rsidRPr="0063420B" w:rsidRDefault="0063420B">
      <w:pPr>
        <w:rPr>
          <w:b/>
          <w:bCs/>
          <w:lang w:val="nl-NL"/>
        </w:rPr>
      </w:pPr>
      <w:r w:rsidRPr="0063420B">
        <w:rPr>
          <w:b/>
          <w:bCs/>
          <w:lang w:val="nl-NL"/>
        </w:rPr>
        <w:t xml:space="preserve">Reactie </w:t>
      </w:r>
      <w:proofErr w:type="spellStart"/>
      <w:r w:rsidRPr="0063420B">
        <w:rPr>
          <w:b/>
          <w:bCs/>
          <w:lang w:val="nl-NL"/>
        </w:rPr>
        <w:t>Ditzo</w:t>
      </w:r>
      <w:proofErr w:type="spellEnd"/>
      <w:r w:rsidRPr="0063420B">
        <w:rPr>
          <w:b/>
          <w:bCs/>
          <w:lang w:val="nl-NL"/>
        </w:rPr>
        <w:t xml:space="preserve"> (</w:t>
      </w:r>
      <w:proofErr w:type="spellStart"/>
      <w:r w:rsidRPr="0063420B">
        <w:rPr>
          <w:b/>
          <w:bCs/>
          <w:lang w:val="nl-NL"/>
        </w:rPr>
        <w:t>a.s.r</w:t>
      </w:r>
      <w:proofErr w:type="spellEnd"/>
      <w:r w:rsidRPr="0063420B">
        <w:rPr>
          <w:b/>
          <w:bCs/>
          <w:lang w:val="nl-NL"/>
        </w:rPr>
        <w:t>.)</w:t>
      </w:r>
    </w:p>
    <w:p w14:paraId="1F350407" w14:textId="77777777" w:rsidR="0063420B" w:rsidRDefault="0063420B" w:rsidP="0063420B">
      <w:pPr>
        <w:rPr>
          <w:rFonts w:ascii="Calibri" w:eastAsia="Times New Roman" w:hAnsi="Calibri" w:cs="Times New Roman"/>
          <w:color w:val="000000"/>
          <w:sz w:val="22"/>
          <w:szCs w:val="22"/>
          <w:lang w:eastAsia="nl-NL"/>
        </w:rPr>
      </w:pPr>
    </w:p>
    <w:p w14:paraId="5F85E7B4" w14:textId="511B4BBA" w:rsidR="0063420B" w:rsidRPr="0063420B" w:rsidRDefault="0063420B" w:rsidP="0063420B">
      <w:pPr>
        <w:rPr>
          <w:rFonts w:ascii="Calibri" w:eastAsia="Times New Roman" w:hAnsi="Calibri" w:cs="Times New Roman"/>
          <w:color w:val="000000"/>
          <w:sz w:val="22"/>
          <w:szCs w:val="22"/>
          <w:lang w:eastAsia="nl-NL"/>
        </w:rPr>
      </w:pPr>
      <w:r w:rsidRPr="0063420B">
        <w:rPr>
          <w:rFonts w:ascii="Calibri" w:eastAsia="Times New Roman" w:hAnsi="Calibri" w:cs="Times New Roman"/>
          <w:color w:val="000000"/>
          <w:sz w:val="22"/>
          <w:szCs w:val="22"/>
          <w:lang w:eastAsia="nl-NL"/>
        </w:rPr>
        <w:t>In het algemeen geldt: </w:t>
      </w:r>
    </w:p>
    <w:p w14:paraId="2F16CE1E" w14:textId="77777777" w:rsidR="0063420B" w:rsidRPr="0063420B" w:rsidRDefault="0063420B" w:rsidP="0063420B">
      <w:pPr>
        <w:numPr>
          <w:ilvl w:val="0"/>
          <w:numId w:val="1"/>
        </w:numPr>
        <w:rPr>
          <w:rFonts w:ascii="Calibri" w:eastAsia="Times New Roman" w:hAnsi="Calibri" w:cs="Times New Roman"/>
          <w:color w:val="000000"/>
          <w:sz w:val="22"/>
          <w:szCs w:val="22"/>
          <w:lang w:eastAsia="nl-NL"/>
        </w:rPr>
      </w:pPr>
      <w:r w:rsidRPr="0063420B">
        <w:rPr>
          <w:rFonts w:ascii="Calibri" w:eastAsia="Times New Roman" w:hAnsi="Calibri" w:cs="Times New Roman"/>
          <w:color w:val="000000"/>
          <w:sz w:val="22"/>
          <w:szCs w:val="22"/>
          <w:lang w:eastAsia="nl-NL"/>
        </w:rPr>
        <w:t>Om te beoordelen of lipofilling wordt vergoed vanuit de Zorgverzekeringswet hanteren zorgverzekeraars de voorwaarden die zijn opgenomen in de werkwijzer Plastische Chirurgie van de VAV (Vereniging Artsen Volksgezondheid). </w:t>
      </w:r>
    </w:p>
    <w:p w14:paraId="18EE13B1" w14:textId="77777777" w:rsidR="0063420B" w:rsidRPr="0063420B" w:rsidRDefault="0063420B" w:rsidP="0063420B">
      <w:pPr>
        <w:numPr>
          <w:ilvl w:val="0"/>
          <w:numId w:val="1"/>
        </w:numPr>
        <w:rPr>
          <w:rFonts w:ascii="Calibri" w:eastAsia="Times New Roman" w:hAnsi="Calibri" w:cs="Times New Roman"/>
          <w:color w:val="000000"/>
          <w:sz w:val="22"/>
          <w:szCs w:val="22"/>
          <w:lang w:eastAsia="nl-NL"/>
        </w:rPr>
      </w:pPr>
      <w:r w:rsidRPr="0063420B">
        <w:rPr>
          <w:rFonts w:ascii="Calibri" w:eastAsia="Times New Roman" w:hAnsi="Calibri" w:cs="Times New Roman"/>
          <w:color w:val="000000"/>
          <w:sz w:val="22"/>
          <w:szCs w:val="22"/>
          <w:lang w:eastAsia="nl-NL"/>
        </w:rPr>
        <w:t>Deze werkwijzer is tot stand gekomen in samenwerking met zowel het Zorginstituut Nederland als ook de Nederlandse Vereniging voor Plastische Chirurgie (NVPC). Het doel van de werkwijzer is ervoor te zorgen dat er eenduidigheid bestaat en dat, ongeacht bij welke verzekeraar iemand verzekerd is, getoetst wordt aan dezelfde voorwaarden.</w:t>
      </w:r>
    </w:p>
    <w:p w14:paraId="00762906" w14:textId="77777777" w:rsidR="0063420B" w:rsidRPr="0063420B" w:rsidRDefault="0063420B" w:rsidP="0063420B">
      <w:pPr>
        <w:numPr>
          <w:ilvl w:val="1"/>
          <w:numId w:val="2"/>
        </w:numPr>
        <w:spacing w:after="240"/>
        <w:rPr>
          <w:rFonts w:ascii="Calibri" w:eastAsia="Times New Roman" w:hAnsi="Calibri" w:cs="Times New Roman"/>
          <w:color w:val="000000"/>
          <w:sz w:val="22"/>
          <w:szCs w:val="22"/>
          <w:lang w:eastAsia="nl-NL"/>
        </w:rPr>
      </w:pPr>
      <w:r w:rsidRPr="0063420B">
        <w:rPr>
          <w:rFonts w:ascii="Calibri" w:eastAsia="Times New Roman" w:hAnsi="Calibri" w:cs="Times New Roman"/>
          <w:color w:val="000000"/>
          <w:sz w:val="22"/>
          <w:szCs w:val="22"/>
          <w:lang w:eastAsia="nl-NL"/>
        </w:rPr>
        <w:t>Ter achtergrond:</w:t>
      </w:r>
      <w:r w:rsidRPr="0063420B">
        <w:rPr>
          <w:rFonts w:ascii="Calibri" w:eastAsia="Times New Roman" w:hAnsi="Calibri" w:cs="Times New Roman"/>
          <w:b/>
          <w:bCs/>
          <w:color w:val="000000"/>
          <w:sz w:val="22"/>
          <w:szCs w:val="22"/>
          <w:lang w:eastAsia="nl-NL"/>
        </w:rPr>
        <w:t> </w:t>
      </w:r>
      <w:r w:rsidRPr="0063420B">
        <w:rPr>
          <w:rFonts w:ascii="Calibri" w:eastAsia="Times New Roman" w:hAnsi="Calibri" w:cs="Times New Roman"/>
          <w:color w:val="000000"/>
          <w:sz w:val="22"/>
          <w:szCs w:val="22"/>
          <w:lang w:eastAsia="nl-NL"/>
        </w:rPr>
        <w:t>in het algemeen wordt deze zorg vanuit de Zorgverzekeringswet vergoed als er sprake is van: een aangeboren misvorming, verminking of een aantoonbare lichamelijke functiestoornis.</w:t>
      </w:r>
    </w:p>
    <w:p w14:paraId="501075BD" w14:textId="77777777" w:rsidR="0063420B" w:rsidRPr="0063420B" w:rsidRDefault="0063420B" w:rsidP="0063420B">
      <w:pPr>
        <w:rPr>
          <w:rFonts w:ascii="Calibri" w:eastAsia="Times New Roman" w:hAnsi="Calibri" w:cs="Times New Roman"/>
          <w:color w:val="000000"/>
          <w:sz w:val="22"/>
          <w:szCs w:val="22"/>
          <w:lang w:eastAsia="nl-NL"/>
        </w:rPr>
      </w:pPr>
      <w:r w:rsidRPr="0063420B">
        <w:rPr>
          <w:rFonts w:ascii="Calibri" w:eastAsia="Times New Roman" w:hAnsi="Calibri" w:cs="Times New Roman"/>
          <w:color w:val="000000"/>
          <w:sz w:val="22"/>
          <w:szCs w:val="22"/>
          <w:lang w:eastAsia="nl-NL"/>
        </w:rPr>
        <w:t>a.s.r. beoordeelt individuele aanvragen voor lipofilling altijd zorgvuldig:</w:t>
      </w:r>
    </w:p>
    <w:p w14:paraId="2281B419" w14:textId="77777777" w:rsidR="0063420B" w:rsidRPr="0063420B" w:rsidRDefault="0063420B" w:rsidP="0063420B">
      <w:pPr>
        <w:numPr>
          <w:ilvl w:val="0"/>
          <w:numId w:val="3"/>
        </w:numPr>
        <w:rPr>
          <w:rFonts w:ascii="Calibri" w:eastAsia="Times New Roman" w:hAnsi="Calibri" w:cs="Times New Roman"/>
          <w:color w:val="000000"/>
          <w:sz w:val="22"/>
          <w:szCs w:val="22"/>
          <w:lang w:eastAsia="nl-NL"/>
        </w:rPr>
      </w:pPr>
      <w:r w:rsidRPr="0063420B">
        <w:rPr>
          <w:rFonts w:ascii="Calibri" w:eastAsia="Times New Roman" w:hAnsi="Calibri" w:cs="Times New Roman"/>
          <w:color w:val="000000"/>
          <w:sz w:val="22"/>
          <w:szCs w:val="22"/>
          <w:lang w:eastAsia="nl-NL"/>
        </w:rPr>
        <w:t>De beoordeling gebeurt, zoals beschreven in de werkwijzer Plastische Chirurgie van de VAV, op basis van foto’s. </w:t>
      </w:r>
    </w:p>
    <w:p w14:paraId="64E6D941" w14:textId="77777777" w:rsidR="0063420B" w:rsidRPr="0063420B" w:rsidRDefault="0063420B" w:rsidP="0063420B">
      <w:pPr>
        <w:numPr>
          <w:ilvl w:val="0"/>
          <w:numId w:val="4"/>
        </w:numPr>
        <w:rPr>
          <w:rFonts w:ascii="Calibri" w:eastAsia="Times New Roman" w:hAnsi="Calibri" w:cs="Times New Roman"/>
          <w:color w:val="000000"/>
          <w:sz w:val="22"/>
          <w:szCs w:val="22"/>
          <w:lang w:eastAsia="nl-NL"/>
        </w:rPr>
      </w:pPr>
      <w:r w:rsidRPr="0063420B">
        <w:rPr>
          <w:rFonts w:ascii="Calibri" w:eastAsia="Times New Roman" w:hAnsi="Calibri" w:cs="Times New Roman"/>
          <w:color w:val="000000"/>
          <w:sz w:val="22"/>
          <w:szCs w:val="22"/>
          <w:lang w:eastAsia="nl-NL"/>
        </w:rPr>
        <w:t>Wanneer er twijfel bestaat of een verzekerde voldoet aan de voorwaarden voor vergoeding (c.q. of er sprake is van verzekerde zorg), vindt er altijd intercollegiaal overleg plaats.</w:t>
      </w:r>
    </w:p>
    <w:p w14:paraId="072978F8" w14:textId="77777777" w:rsidR="0063420B" w:rsidRPr="0063420B" w:rsidRDefault="0063420B" w:rsidP="0063420B">
      <w:pPr>
        <w:numPr>
          <w:ilvl w:val="0"/>
          <w:numId w:val="4"/>
        </w:numPr>
        <w:rPr>
          <w:rFonts w:ascii="Calibri" w:eastAsia="Times New Roman" w:hAnsi="Calibri" w:cs="Times New Roman"/>
          <w:color w:val="000000"/>
          <w:sz w:val="22"/>
          <w:szCs w:val="22"/>
          <w:lang w:eastAsia="nl-NL"/>
        </w:rPr>
      </w:pPr>
      <w:r w:rsidRPr="0063420B">
        <w:rPr>
          <w:rFonts w:ascii="Calibri" w:eastAsia="Times New Roman" w:hAnsi="Calibri" w:cs="Times New Roman"/>
          <w:color w:val="000000"/>
          <w:sz w:val="22"/>
          <w:szCs w:val="22"/>
          <w:lang w:eastAsia="nl-NL"/>
        </w:rPr>
        <w:t>Indien er dan nog steeds twijfel bestaat, vragen we aanvullende informatie op of verzoeken we iemand om op ons spreekuur te komen. </w:t>
      </w:r>
    </w:p>
    <w:p w14:paraId="5D127A37" w14:textId="77777777" w:rsidR="0063420B" w:rsidRPr="0063420B" w:rsidRDefault="0063420B" w:rsidP="0063420B">
      <w:pPr>
        <w:numPr>
          <w:ilvl w:val="0"/>
          <w:numId w:val="4"/>
        </w:numPr>
        <w:rPr>
          <w:rFonts w:ascii="Calibri" w:eastAsia="Times New Roman" w:hAnsi="Calibri" w:cs="Times New Roman"/>
          <w:color w:val="000000"/>
          <w:sz w:val="22"/>
          <w:szCs w:val="22"/>
          <w:lang w:eastAsia="nl-NL"/>
        </w:rPr>
      </w:pPr>
      <w:r w:rsidRPr="0063420B">
        <w:rPr>
          <w:rFonts w:ascii="Calibri" w:eastAsia="Times New Roman" w:hAnsi="Calibri" w:cs="Times New Roman"/>
          <w:color w:val="000000"/>
          <w:sz w:val="22"/>
          <w:szCs w:val="22"/>
          <w:lang w:eastAsia="nl-NL"/>
        </w:rPr>
        <w:t>Als er geen twijfel bestaat en de aangeleverde informatie (waaronder foto’s) voldoende duidelijk maakt dat er geen sprake is van verzekerde zorg (Zorgverzekeringswet), dan vragen we geen aanvullende informatie op, noch roepen we iemand op voor het spreekuur. Dit is onnodig belastend voor betrokken verzekerde. </w:t>
      </w:r>
    </w:p>
    <w:p w14:paraId="28E76BB2" w14:textId="77777777" w:rsidR="0063420B" w:rsidRPr="0063420B" w:rsidRDefault="0063420B" w:rsidP="0063420B">
      <w:pPr>
        <w:rPr>
          <w:rFonts w:ascii="Calibri" w:eastAsia="Times New Roman" w:hAnsi="Calibri" w:cs="Times New Roman"/>
          <w:color w:val="000000"/>
          <w:sz w:val="22"/>
          <w:szCs w:val="22"/>
          <w:lang w:eastAsia="nl-NL"/>
        </w:rPr>
      </w:pPr>
      <w:r w:rsidRPr="0063420B">
        <w:rPr>
          <w:rFonts w:ascii="Calibri" w:eastAsia="Times New Roman" w:hAnsi="Calibri" w:cs="Times New Roman"/>
          <w:color w:val="000000"/>
          <w:sz w:val="22"/>
          <w:szCs w:val="22"/>
          <w:shd w:val="clear" w:color="auto" w:fill="FFFF00"/>
          <w:lang w:eastAsia="nl-NL"/>
        </w:rPr>
        <w:br/>
      </w:r>
      <w:r w:rsidRPr="0063420B">
        <w:rPr>
          <w:rFonts w:ascii="Calibri" w:eastAsia="Times New Roman" w:hAnsi="Calibri" w:cs="Times New Roman"/>
          <w:color w:val="000000"/>
          <w:sz w:val="22"/>
          <w:szCs w:val="22"/>
          <w:lang w:eastAsia="nl-NL"/>
        </w:rPr>
        <w:t>Wij behandelen iedere aanvraag individueel en zorgvuldig, waarbij we ons realiseren dat een afwijzende uitkomst tot grote teleurstelling kan leiden. Uiteraard zijn wij graag bereid om hierover nader in gesprek te gaan met onze verzekerde.</w:t>
      </w:r>
    </w:p>
    <w:p w14:paraId="0DB8AB46" w14:textId="77777777" w:rsidR="0063420B" w:rsidRPr="0063420B" w:rsidRDefault="0063420B"/>
    <w:sectPr w:rsidR="0063420B" w:rsidRPr="00634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6903"/>
    <w:multiLevelType w:val="multilevel"/>
    <w:tmpl w:val="AAB8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37487"/>
    <w:multiLevelType w:val="multilevel"/>
    <w:tmpl w:val="859A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13156D"/>
    <w:multiLevelType w:val="multilevel"/>
    <w:tmpl w:val="37E8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A545DE"/>
    <w:multiLevelType w:val="multilevel"/>
    <w:tmpl w:val="4F08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B"/>
    <w:rsid w:val="0063420B"/>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10DF1B40"/>
  <w15:chartTrackingRefBased/>
  <w15:docId w15:val="{ECC7FF2D-DDFA-EA4B-BF85-D41A34A9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3420B"/>
  </w:style>
  <w:style w:type="paragraph" w:styleId="Lijstalinea">
    <w:name w:val="List Paragraph"/>
    <w:basedOn w:val="Standaard"/>
    <w:uiPriority w:val="34"/>
    <w:qFormat/>
    <w:rsid w:val="0063420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1572</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2021-09-10T13:23:00Z</dcterms:created>
  <dcterms:modified xsi:type="dcterms:W3CDTF">2021-09-10T13:24:00Z</dcterms:modified>
</cp:coreProperties>
</file>