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558F1" w14:textId="77777777" w:rsidR="007C7D62" w:rsidRPr="007C7D62" w:rsidRDefault="007C7D62" w:rsidP="007C7D62">
      <w:pPr>
        <w:rPr>
          <w:rFonts w:asciiTheme="minorHAnsi" w:hAnsiTheme="minorHAnsi" w:cstheme="minorHAnsi"/>
          <w:lang w:val="nl-NL" w:eastAsia="nl-NL"/>
        </w:rPr>
      </w:pPr>
      <w:r w:rsidRPr="007C7D62">
        <w:rPr>
          <w:rFonts w:asciiTheme="minorHAnsi" w:hAnsiTheme="minorHAnsi" w:cstheme="minorHAnsi"/>
          <w:lang w:val="nl-NL" w:eastAsia="nl-NL"/>
        </w:rPr>
        <w:t xml:space="preserve">Reactie wethouder wonen Martijn </w:t>
      </w:r>
      <w:proofErr w:type="spellStart"/>
      <w:r w:rsidRPr="007C7D62">
        <w:rPr>
          <w:rFonts w:asciiTheme="minorHAnsi" w:hAnsiTheme="minorHAnsi" w:cstheme="minorHAnsi"/>
          <w:lang w:val="nl-NL" w:eastAsia="nl-NL"/>
        </w:rPr>
        <w:t>Balster</w:t>
      </w:r>
      <w:proofErr w:type="spellEnd"/>
      <w:r w:rsidRPr="007C7D62">
        <w:rPr>
          <w:rFonts w:asciiTheme="minorHAnsi" w:hAnsiTheme="minorHAnsi" w:cstheme="minorHAnsi"/>
          <w:lang w:val="nl-NL" w:eastAsia="nl-NL"/>
        </w:rPr>
        <w:t>, gemeente Den Haag</w:t>
      </w:r>
    </w:p>
    <w:p w14:paraId="7635418C" w14:textId="24782663" w:rsidR="007C7D62" w:rsidRPr="007C7D62" w:rsidRDefault="007C7D62" w:rsidP="007C7D62">
      <w:pPr>
        <w:rPr>
          <w:rFonts w:asciiTheme="minorHAnsi" w:hAnsiTheme="minorHAnsi" w:cstheme="minorHAnsi"/>
        </w:rPr>
      </w:pPr>
      <w:r w:rsidRPr="007C7D62">
        <w:rPr>
          <w:rFonts w:asciiTheme="minorHAnsi" w:hAnsiTheme="minorHAnsi" w:cstheme="minorHAnsi"/>
          <w:lang w:eastAsia="nl-NL"/>
        </w:rPr>
        <w:br/>
      </w:r>
      <w:r w:rsidRPr="007C7D62">
        <w:rPr>
          <w:rFonts w:asciiTheme="minorHAnsi" w:hAnsiTheme="minorHAnsi" w:cstheme="minorHAnsi"/>
          <w:lang w:eastAsia="nl-NL"/>
        </w:rPr>
        <w:t xml:space="preserve">Het beeld is zeer verontrustend ondanks het feit dat de particuliere voorraad in Den Haag beduidend groter is dan in andere grote steden. Een mogelijke verklaring is het effect van Arbeidsmigratie op de stad, dicht bij het Westland. </w:t>
      </w:r>
    </w:p>
    <w:p w14:paraId="74208F11" w14:textId="1F009BD4" w:rsidR="007C7D62" w:rsidRPr="007C7D62" w:rsidRDefault="007C7D62" w:rsidP="007C7D62">
      <w:pPr>
        <w:rPr>
          <w:rFonts w:asciiTheme="minorHAnsi" w:hAnsiTheme="minorHAnsi" w:cstheme="minorHAnsi"/>
        </w:rPr>
      </w:pPr>
      <w:r w:rsidRPr="007C7D62">
        <w:rPr>
          <w:rFonts w:asciiTheme="minorHAnsi" w:hAnsiTheme="minorHAnsi" w:cstheme="minorHAnsi"/>
          <w:lang w:eastAsia="nl-NL"/>
        </w:rPr>
        <w:t>Wij vinden dit onwenselijk vanwege het effect op de prijs (opdrijving) en op de leefbaarheid. Daarom voeren wij actief beleid om dit te voorkomen en misstanden van woninghandel tegen te gaan Dit is de reden dat de gemeente Den Haag alles uit de kast heeft gehaald wat we aan eigen instrumenten hebben (splitsingsverbod, tijdelijk verbod kamerverhuur, zelfbewoningsplicht waar dat kan (bij nieuwbouw, eigen grond, etc.) in combinatie met het opvoeren van de handhavingscapaciteit; maar het is niet genoeg. Daarom: opkoopbescherming, huurregulering en verhuurdervergunning nodig. Komt nu mede dankzij lobby van Den Haag bij de Commissie Roemer en bij het Rijk. Wij staan klaar om dit direct in te voeren.</w:t>
      </w:r>
    </w:p>
    <w:p w14:paraId="201D7F15" w14:textId="77777777" w:rsidR="007C7D62" w:rsidRPr="007C7D62" w:rsidRDefault="007C7D62" w:rsidP="007C7D62">
      <w:pPr>
        <w:rPr>
          <w:rFonts w:asciiTheme="minorHAnsi" w:hAnsiTheme="minorHAnsi" w:cstheme="minorHAnsi"/>
        </w:rPr>
      </w:pPr>
      <w:r w:rsidRPr="007C7D62">
        <w:rPr>
          <w:rFonts w:asciiTheme="minorHAnsi" w:hAnsiTheme="minorHAnsi" w:cstheme="minorHAnsi"/>
          <w:lang w:eastAsia="nl-NL"/>
        </w:rPr>
        <w:t> </w:t>
      </w:r>
    </w:p>
    <w:p w14:paraId="5D55C908" w14:textId="77777777" w:rsidR="007C7D62" w:rsidRPr="007C7D62" w:rsidRDefault="007C7D62" w:rsidP="007C7D62">
      <w:pPr>
        <w:rPr>
          <w:rFonts w:asciiTheme="minorHAnsi" w:hAnsiTheme="minorHAnsi" w:cstheme="minorHAnsi"/>
        </w:rPr>
      </w:pPr>
    </w:p>
    <w:sectPr w:rsidR="007C7D62" w:rsidRPr="007C7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62"/>
    <w:rsid w:val="007C7D62"/>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1C6C3FCC"/>
  <w15:chartTrackingRefBased/>
  <w15:docId w15:val="{2340CAF7-6B41-C74C-9A15-25CFD984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7D62"/>
    <w:rPr>
      <w:rFonts w:ascii="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847</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van Vliet</dc:creator>
  <cp:keywords/>
  <dc:description/>
  <cp:lastModifiedBy>Lisette van Vliet</cp:lastModifiedBy>
  <cp:revision>1</cp:revision>
  <dcterms:created xsi:type="dcterms:W3CDTF">2021-03-13T11:39:00Z</dcterms:created>
  <dcterms:modified xsi:type="dcterms:W3CDTF">2021-03-13T11:41:00Z</dcterms:modified>
</cp:coreProperties>
</file>