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1D45" w14:textId="50D45FC9" w:rsidR="004928E8" w:rsidRDefault="004928E8">
      <w:r w:rsidRPr="004928E8">
        <w:rPr>
          <w:rFonts w:ascii="Verdana" w:eastAsia="Times New Roman" w:hAnsi="Verdana" w:cs="Times New Roman"/>
          <w:b/>
          <w:bCs/>
          <w:color w:val="FF0000"/>
          <w:sz w:val="28"/>
          <w:szCs w:val="28"/>
          <w:lang w:val="nl-NL" w:eastAsia="nl-NL"/>
        </w:rPr>
        <w:t xml:space="preserve">Reactie </w:t>
      </w:r>
      <w:r w:rsidRPr="00241789">
        <w:rPr>
          <w:rFonts w:ascii="Verdana" w:eastAsia="Times New Roman" w:hAnsi="Verdana" w:cs="Times New Roman"/>
          <w:b/>
          <w:bCs/>
          <w:color w:val="FF0000"/>
          <w:sz w:val="28"/>
          <w:szCs w:val="28"/>
          <w:lang w:eastAsia="nl-NL"/>
        </w:rPr>
        <w:t xml:space="preserve">ETOS </w:t>
      </w:r>
      <w:r w:rsidRPr="004928E8">
        <w:rPr>
          <w:rFonts w:ascii="Verdana" w:eastAsia="Times New Roman" w:hAnsi="Verdana" w:cs="Times New Roman"/>
          <w:b/>
          <w:bCs/>
          <w:color w:val="FF0000"/>
          <w:sz w:val="28"/>
          <w:szCs w:val="28"/>
          <w:lang w:val="nl-NL" w:eastAsia="nl-NL"/>
        </w:rPr>
        <w:t xml:space="preserve">op </w:t>
      </w:r>
      <w:r>
        <w:rPr>
          <w:rFonts w:ascii="Verdana" w:eastAsia="Times New Roman" w:hAnsi="Verdana" w:cs="Times New Roman"/>
          <w:b/>
          <w:bCs/>
          <w:color w:val="FF0000"/>
          <w:sz w:val="28"/>
          <w:szCs w:val="28"/>
          <w:lang w:val="nl-NL" w:eastAsia="nl-NL"/>
        </w:rPr>
        <w:t>beperkt aanbod inclusieve make-up</w:t>
      </w:r>
      <w:r>
        <w:rPr>
          <w:rFonts w:ascii="Verdana" w:eastAsia="Times New Roman" w:hAnsi="Verdana" w:cs="Times New Roman"/>
          <w:b/>
          <w:bCs/>
          <w:color w:val="FF0000"/>
          <w:sz w:val="28"/>
          <w:szCs w:val="28"/>
          <w:lang w:eastAsia="nl-NL"/>
        </w:rPr>
        <w:br/>
      </w:r>
      <w:r w:rsidRPr="00241789">
        <w:rPr>
          <w:rFonts w:ascii="Calibri" w:eastAsia="Times New Roman" w:hAnsi="Calibri" w:cs="Calibri"/>
          <w:color w:val="000000"/>
          <w:sz w:val="22"/>
          <w:szCs w:val="22"/>
          <w:shd w:val="clear" w:color="auto" w:fill="FFFFFF"/>
          <w:lang w:eastAsia="nl-NL"/>
        </w:rPr>
        <w:t>Wat betreft ons assortiment: Etos richt zich op alle Nederlanders en streeft naar een inclusief assortiment. We hebben in 2021 merken toegevoegd die een voorbeeld zijn wat inclusiviteit betreft, zoals bijvoorbeeld NYX (L'Oreal). Maar hier blijft het niet bij. We gaan ons assortiment nóg verder verruimen qua kleuraanbod omdat ook wij zien dat dat wenselijk is. Eind 2021 gaan we verschillende extra kleuren van foundations opnemen in ons online aanbod en in onze pilotwinkels gaan we dit ook invoeren.</w:t>
      </w:r>
    </w:p>
    <w:sectPr w:rsidR="00492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E8"/>
    <w:rsid w:val="004928E8"/>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7E6F6335"/>
  <w15:chartTrackingRefBased/>
  <w15:docId w15:val="{829742FE-5724-4448-9D83-BC90496D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468</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2021-09-18T14:09:00Z</dcterms:created>
  <dcterms:modified xsi:type="dcterms:W3CDTF">2021-09-18T14:09:00Z</dcterms:modified>
</cp:coreProperties>
</file>